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40"/>
          <w:lang w:val="en-US"/>
        </w:rPr>
      </w:pPr>
      <w:r w:rsidRPr="00045C95">
        <w:rPr>
          <w:rFonts w:ascii="Times New Roman" w:eastAsia="Calibri" w:hAnsi="Times New Roman" w:cs="Times New Roman"/>
          <w:b/>
          <w:sz w:val="28"/>
          <w:szCs w:val="40"/>
        </w:rPr>
        <w:t xml:space="preserve">Proposal Permohonan Bantuan Dana </w:t>
      </w: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val="en-US"/>
        </w:rPr>
      </w:pPr>
      <w:r w:rsidRPr="00045C95">
        <w:rPr>
          <w:rFonts w:ascii="Times New Roman" w:eastAsia="Calibri" w:hAnsi="Times New Roman" w:cs="Times New Roman"/>
          <w:b/>
          <w:i/>
          <w:sz w:val="36"/>
          <w:szCs w:val="32"/>
          <w:lang w:val="en-US"/>
        </w:rPr>
        <w:t>“</w:t>
      </w:r>
      <w:r w:rsidRPr="00045C95">
        <w:rPr>
          <w:rFonts w:ascii="Times New Roman" w:eastAsia="Calibri" w:hAnsi="Times New Roman" w:cs="Times New Roman"/>
          <w:b/>
          <w:sz w:val="36"/>
          <w:szCs w:val="32"/>
        </w:rPr>
        <w:t xml:space="preserve">NERS VAGANZA </w:t>
      </w:r>
      <w:r w:rsidR="006A2A86" w:rsidRPr="00045C95">
        <w:rPr>
          <w:rFonts w:ascii="Times New Roman" w:eastAsia="Calibri" w:hAnsi="Times New Roman" w:cs="Times New Roman"/>
          <w:b/>
          <w:sz w:val="36"/>
          <w:szCs w:val="32"/>
        </w:rPr>
        <w:t>NASIONAL</w:t>
      </w:r>
      <w:r w:rsidRPr="00045C95">
        <w:rPr>
          <w:rFonts w:ascii="Times New Roman" w:eastAsia="Calibri" w:hAnsi="Times New Roman" w:cs="Times New Roman"/>
          <w:b/>
          <w:sz w:val="36"/>
          <w:szCs w:val="32"/>
        </w:rPr>
        <w:t xml:space="preserve"> ILMIKI</w:t>
      </w:r>
      <w:r w:rsidRPr="00045C95">
        <w:rPr>
          <w:rFonts w:ascii="Times New Roman" w:eastAsia="Calibri" w:hAnsi="Times New Roman" w:cs="Times New Roman"/>
          <w:b/>
          <w:sz w:val="36"/>
          <w:szCs w:val="32"/>
          <w:lang w:val="en-US"/>
        </w:rPr>
        <w:t>”</w:t>
      </w:r>
    </w:p>
    <w:p w:rsidR="00125E98" w:rsidRPr="00045C95" w:rsidRDefault="001B2811" w:rsidP="00A006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5C95">
        <w:rPr>
          <w:rFonts w:ascii="Times New Roman" w:eastAsia="Calibri" w:hAnsi="Times New Roman" w:cs="Times New Roman"/>
          <w:b/>
          <w:sz w:val="28"/>
          <w:lang w:val="en-US"/>
        </w:rPr>
        <w:t xml:space="preserve">CABANG LOMBA </w:t>
      </w:r>
      <w:r w:rsidR="00A006AA" w:rsidRPr="00045C95">
        <w:rPr>
          <w:rFonts w:ascii="Times New Roman" w:eastAsia="Calibri" w:hAnsi="Times New Roman" w:cs="Times New Roman"/>
          <w:b/>
          <w:i/>
          <w:sz w:val="28"/>
        </w:rPr>
        <w:t xml:space="preserve">ENGLISH DEBATE </w:t>
      </w: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45C95">
        <w:rPr>
          <w:rFonts w:ascii="Times New Roman" w:eastAsia="Calibri" w:hAnsi="Times New Roman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26C2998" wp14:editId="3A849C2A">
            <wp:simplePos x="0" y="0"/>
            <wp:positionH relativeFrom="column">
              <wp:posOffset>1738252</wp:posOffset>
            </wp:positionH>
            <wp:positionV relativeFrom="paragraph">
              <wp:posOffset>99952</wp:posOffset>
            </wp:positionV>
            <wp:extent cx="2378161" cy="2372498"/>
            <wp:effectExtent l="0" t="0" r="3175" b="8890"/>
            <wp:wrapNone/>
            <wp:docPr id="5" name="Picture 0" descr="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61" cy="237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45C95">
        <w:rPr>
          <w:rFonts w:ascii="Times New Roman" w:eastAsia="Calibri" w:hAnsi="Times New Roman" w:cs="Times New Roman"/>
          <w:b/>
          <w:sz w:val="36"/>
          <w:szCs w:val="36"/>
        </w:rPr>
        <w:t>FAKULTAS ILMU KEPERAWATAN</w:t>
      </w: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5C95">
        <w:rPr>
          <w:rFonts w:ascii="Times New Roman" w:eastAsia="Calibri" w:hAnsi="Times New Roman" w:cs="Times New Roman"/>
          <w:b/>
          <w:sz w:val="36"/>
          <w:szCs w:val="36"/>
        </w:rPr>
        <w:t>UNIVERSITAS INDONESIA</w:t>
      </w:r>
    </w:p>
    <w:p w:rsidR="00125E98" w:rsidRPr="00045C95" w:rsidRDefault="00125E98" w:rsidP="00125E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045C95">
        <w:rPr>
          <w:rFonts w:ascii="Times New Roman" w:eastAsia="Calibri" w:hAnsi="Times New Roman" w:cs="Times New Roman"/>
          <w:b/>
          <w:sz w:val="36"/>
          <w:szCs w:val="36"/>
          <w:lang w:val="en-US"/>
        </w:rPr>
        <w:t>Tahun</w:t>
      </w:r>
      <w:proofErr w:type="spellEnd"/>
      <w:r w:rsidRPr="00045C95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</w:t>
      </w:r>
      <w:r w:rsidRPr="00045C95">
        <w:rPr>
          <w:rFonts w:ascii="Times New Roman" w:eastAsia="Calibri" w:hAnsi="Times New Roman" w:cs="Times New Roman"/>
          <w:b/>
          <w:sz w:val="36"/>
          <w:szCs w:val="36"/>
        </w:rPr>
        <w:t>2017</w:t>
      </w:r>
      <w:r w:rsidRPr="00045C95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125E98" w:rsidRPr="00045C95" w:rsidRDefault="00125E98" w:rsidP="00125E98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045C95">
        <w:rPr>
          <w:rFonts w:ascii="Times New Roman" w:eastAsia="Calibri" w:hAnsi="Times New Roman" w:cs="Times New Roman"/>
          <w:b/>
          <w:sz w:val="36"/>
          <w:szCs w:val="36"/>
          <w:lang w:val="en-US"/>
        </w:rPr>
        <w:br w:type="page"/>
      </w:r>
      <w:r w:rsidRPr="00045C9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LATAR BELAKANG</w:t>
      </w:r>
    </w:p>
    <w:p w:rsidR="00125E98" w:rsidRPr="00045C95" w:rsidRDefault="00125E98" w:rsidP="001B281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menempuh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masa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menggunakan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pengaplikasian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didapat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mengatasi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kesehatan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didapat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masa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pendidikan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perlu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juga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dikembangkan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meningkatkan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mutu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keperawatan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lebih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kompeten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siap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menghadapi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dunia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pekerjaan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banyak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mematangkan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ilmu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sudah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didapat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mengaplikasikan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satunya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mengikuti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lomba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berhubun</w:t>
      </w:r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gan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keperawatan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atu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ajang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perlombaan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bidang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keperawatan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Ners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Vaganza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0552CD" w:rsidRPr="00045C95" w:rsidRDefault="00125E98" w:rsidP="009E03E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Ners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Vaganza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merupakan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wilayah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ILMIKI, yang </w:t>
      </w:r>
      <w:proofErr w:type="spellStart"/>
      <w:proofErr w:type="gram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dilaksanakan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proofErr w:type="gram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dua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sekali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diselenggarakan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anggota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ILMIKI. </w:t>
      </w:r>
      <w:proofErr w:type="spellStart"/>
      <w:proofErr w:type="gram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Tujuan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diadakannya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Ners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Vaganza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ILMIKI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mengembangkan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potensi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akademik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skills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maha</w:t>
      </w:r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siswa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keperawatan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tingkat</w:t>
      </w:r>
      <w:proofErr w:type="spellEnd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5C95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 w:rsidR="009E03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9E0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E03E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alah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entuk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kegiatan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Ners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Vaganza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3C2">
        <w:rPr>
          <w:rFonts w:ascii="Times New Roman" w:eastAsia="Calibri" w:hAnsi="Times New Roman" w:cs="Times New Roman"/>
          <w:sz w:val="24"/>
          <w:szCs w:val="24"/>
          <w:lang w:val="en-US"/>
        </w:rPr>
        <w:t>Nasional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ILMIKI </w:t>
      </w:r>
      <w:proofErr w:type="spellStart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yaitu</w:t>
      </w:r>
      <w:proofErr w:type="spell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006AA" w:rsidRPr="00045C95">
        <w:rPr>
          <w:rFonts w:ascii="Times New Roman" w:eastAsia="Calibri" w:hAnsi="Times New Roman" w:cs="Times New Roman"/>
          <w:i/>
          <w:sz w:val="24"/>
          <w:szCs w:val="24"/>
        </w:rPr>
        <w:t xml:space="preserve">English Debate </w:t>
      </w:r>
      <w:r w:rsidR="000552CD" w:rsidRPr="00045C95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Competition</w:t>
      </w:r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0552CD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52CD" w:rsidRPr="00045C95" w:rsidRDefault="00A006AA" w:rsidP="001125E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5C95">
        <w:rPr>
          <w:rFonts w:ascii="Times New Roman" w:eastAsia="Calibri" w:hAnsi="Times New Roman" w:cs="Times New Roman"/>
          <w:i/>
          <w:sz w:val="24"/>
          <w:szCs w:val="24"/>
        </w:rPr>
        <w:t>English Debate</w:t>
      </w:r>
      <w:r w:rsidR="000552CD" w:rsidRPr="00045C9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Competition</w:t>
      </w:r>
      <w:r w:rsidR="00003978" w:rsidRPr="00045C9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diikuti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oleh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orang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mahasiswa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FIK UI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</w:t>
      </w:r>
      <w:r w:rsidRPr="00045C95">
        <w:rPr>
          <w:rFonts w:ascii="Times New Roman" w:eastAsia="Calibri" w:hAnsi="Times New Roman" w:cs="Times New Roman"/>
          <w:sz w:val="24"/>
          <w:szCs w:val="24"/>
        </w:rPr>
        <w:t>latih dan meningkatkan kemampuan mahasiswa untuk menyampaikan argumentasi yang kreatif dan rasional serta dapat memberikan solusi terhadap suatu permasalahan yang menjadi topik debat.</w:t>
      </w:r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Selain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itu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kompetisi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diharapkan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juga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mampu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menambah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pundi-pundi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prestasi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rangka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mengharumkan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 w:rsidR="00003978"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FIK UI. </w:t>
      </w:r>
    </w:p>
    <w:p w:rsidR="00125E98" w:rsidRPr="00045C95" w:rsidRDefault="00125E98" w:rsidP="001125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125E98" w:rsidRPr="00045C95" w:rsidRDefault="00125E98" w:rsidP="001125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45C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NAMA KEGIATAN</w:t>
      </w:r>
    </w:p>
    <w:p w:rsidR="00125E98" w:rsidRPr="00045C95" w:rsidRDefault="00125E98" w:rsidP="001125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Ners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Vaganza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2A86" w:rsidRPr="00045C95">
        <w:rPr>
          <w:rFonts w:ascii="Times New Roman" w:eastAsia="Calibri" w:hAnsi="Times New Roman" w:cs="Times New Roman"/>
          <w:sz w:val="24"/>
          <w:szCs w:val="24"/>
        </w:rPr>
        <w:t>Nasional</w:t>
      </w:r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ILMIKI </w:t>
      </w:r>
      <w:proofErr w:type="spellStart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045C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2017” </w:t>
      </w:r>
    </w:p>
    <w:p w:rsidR="00766B8E" w:rsidRPr="00045C95" w:rsidRDefault="00766B8E" w:rsidP="001125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98" w:rsidRPr="00045C95" w:rsidRDefault="00125E98" w:rsidP="001125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45C95">
        <w:rPr>
          <w:rFonts w:ascii="Times New Roman" w:eastAsia="Calibri" w:hAnsi="Times New Roman" w:cs="Times New Roman"/>
          <w:b/>
          <w:sz w:val="24"/>
          <w:szCs w:val="24"/>
        </w:rPr>
        <w:t>PERSYARATAN PESERTA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C95">
        <w:rPr>
          <w:rFonts w:ascii="Times New Roman" w:eastAsia="Calibri" w:hAnsi="Times New Roman" w:cs="Times New Roman"/>
          <w:sz w:val="24"/>
          <w:szCs w:val="24"/>
        </w:rPr>
        <w:t xml:space="preserve">Tim peserta </w:t>
      </w:r>
      <w:r w:rsidR="001125EC" w:rsidRPr="00045C95">
        <w:rPr>
          <w:rFonts w:ascii="Times New Roman" w:eastAsia="Calibri" w:hAnsi="Times New Roman" w:cs="Times New Roman"/>
          <w:i/>
          <w:sz w:val="24"/>
          <w:szCs w:val="24"/>
        </w:rPr>
        <w:t>English Debate Competition</w:t>
      </w:r>
      <w:r w:rsidRPr="00045C95">
        <w:rPr>
          <w:rFonts w:ascii="Times New Roman" w:eastAsia="Calibri" w:hAnsi="Times New Roman" w:cs="Times New Roman"/>
          <w:sz w:val="24"/>
          <w:szCs w:val="24"/>
        </w:rPr>
        <w:t xml:space="preserve"> merupaka</w:t>
      </w:r>
      <w:r w:rsidR="001125EC" w:rsidRPr="00045C95">
        <w:rPr>
          <w:rFonts w:ascii="Times New Roman" w:eastAsia="Calibri" w:hAnsi="Times New Roman" w:cs="Times New Roman"/>
          <w:sz w:val="24"/>
          <w:szCs w:val="24"/>
        </w:rPr>
        <w:t xml:space="preserve">n mahasiswa S1 Keperawatan yang </w:t>
      </w:r>
      <w:r w:rsidRPr="00045C95">
        <w:rPr>
          <w:rFonts w:ascii="Times New Roman" w:eastAsia="Calibri" w:hAnsi="Times New Roman" w:cs="Times New Roman"/>
          <w:sz w:val="24"/>
          <w:szCs w:val="24"/>
        </w:rPr>
        <w:t>sedang aktif dalam perkuliahan dan satu tim terdiri atas tiga orang peserta dari</w:t>
      </w:r>
      <w:r w:rsidR="001125EC" w:rsidRPr="00045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5">
        <w:rPr>
          <w:rFonts w:ascii="Times New Roman" w:eastAsia="Calibri" w:hAnsi="Times New Roman" w:cs="Times New Roman"/>
          <w:sz w:val="24"/>
          <w:szCs w:val="24"/>
        </w:rPr>
        <w:t>angkatan sama ataupun berbeda yang telah mendapatkan juara 1, 2, dan 3 pada</w:t>
      </w:r>
      <w:r w:rsidR="001125EC" w:rsidRPr="00045C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C95">
        <w:rPr>
          <w:rFonts w:ascii="Times New Roman" w:eastAsia="Calibri" w:hAnsi="Times New Roman" w:cs="Times New Roman"/>
          <w:sz w:val="24"/>
          <w:szCs w:val="24"/>
        </w:rPr>
        <w:t>lom</w:t>
      </w:r>
      <w:r w:rsidR="001125EC" w:rsidRPr="00045C95">
        <w:rPr>
          <w:rFonts w:ascii="Times New Roman" w:eastAsia="Calibri" w:hAnsi="Times New Roman" w:cs="Times New Roman"/>
          <w:sz w:val="24"/>
          <w:szCs w:val="24"/>
        </w:rPr>
        <w:t xml:space="preserve">ba Ners Vaganza </w:t>
      </w:r>
      <w:proofErr w:type="spellStart"/>
      <w:r w:rsidR="008A13C2">
        <w:rPr>
          <w:rFonts w:ascii="Times New Roman" w:eastAsia="Calibri" w:hAnsi="Times New Roman" w:cs="Times New Roman"/>
          <w:sz w:val="24"/>
          <w:szCs w:val="24"/>
          <w:lang w:val="en-ID"/>
        </w:rPr>
        <w:t>Nasional</w:t>
      </w:r>
      <w:proofErr w:type="spellEnd"/>
      <w:r w:rsidR="001125EC" w:rsidRPr="00045C95">
        <w:rPr>
          <w:rFonts w:ascii="Times New Roman" w:eastAsia="Calibri" w:hAnsi="Times New Roman" w:cs="Times New Roman"/>
          <w:sz w:val="24"/>
          <w:szCs w:val="24"/>
        </w:rPr>
        <w:t xml:space="preserve"> ILMIKI.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Peserta mengisi formulir pendaftaran yang disediakan panitia atau yang sudah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di kirimkan melalui kordinator wilayah masing-masing, dan kemudian dikirim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 xml:space="preserve">beserta scan </w:t>
      </w:r>
      <w:r w:rsidRPr="008A13C2">
        <w:rPr>
          <w:rFonts w:ascii="Times New Roman" w:eastAsia="Calibri" w:hAnsi="Times New Roman" w:cs="Times New Roman"/>
          <w:sz w:val="24"/>
          <w:szCs w:val="24"/>
        </w:rPr>
        <w:lastRenderedPageBreak/>
        <w:t>Kartu Tanda Mahasiswa, bukti pembayaran dan sertifikat juara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ners vaganza wilayah di masing-masing wilayah melalui email :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8A13C2" w:rsidRPr="009E224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nersvaganza2017@gmail.com</w:t>
        </w:r>
      </w:hyperlink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Pada hari pelaksanaan lomba tanggal 24-26 Februari 2017 peserta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mengumpulkan foto terbaru ukuran 3x4 sebanyak 3 lembar, fotokopi KTM,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fotokopi formulir, fotokopi sertifikat juara di masing-masing wilayah, slip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 xml:space="preserve">pembayaran saat mengisi registrasi ulang. 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Seluruh peserta lomba Ners Vaganza diwajibkan memakai pakaian berkerah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dan jas almamater institusi serta bersepatu tertutup (nonkaret) dan tidak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diperkenankan menggunakan celana jeans.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Seluruh peserta lomba Ners Vaganza tidak diperbolehkan membawa barangbarang berbahaya yang dapat membahayakan diri sendiri maupun orang lain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seperti senjata tajam, narkoba,dll.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Bagi seluruh peserta lomba Ners Vaganza tidak diperkenankan untuk merokok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di area perlombaan dan area kampus.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Peserta lomba Ners Vaganza wajib mengikuti seluruh kegiatan yang diadakan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selama acara berlangsung.</w:t>
      </w:r>
    </w:p>
    <w:p w:rsidR="008A13C2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>Peserta melakukan pendaftaran pada tangg</w:t>
      </w:r>
      <w:r w:rsidR="008A13C2">
        <w:rPr>
          <w:rFonts w:ascii="Times New Roman" w:eastAsia="Calibri" w:hAnsi="Times New Roman" w:cs="Times New Roman"/>
          <w:sz w:val="24"/>
          <w:szCs w:val="24"/>
        </w:rPr>
        <w:t>al 01 Februari sampai tanggal 2</w:t>
      </w:r>
      <w:r w:rsidR="008A13C2">
        <w:rPr>
          <w:rFonts w:ascii="Times New Roman" w:eastAsia="Calibri" w:hAnsi="Times New Roman" w:cs="Times New Roman"/>
          <w:sz w:val="24"/>
          <w:szCs w:val="24"/>
          <w:lang w:val="en-ID"/>
        </w:rPr>
        <w:t>2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Februari 2017 melalui sekretariat HMJ S1 Keperawatan UMY atau melalui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contact person yang sudah disediakan.</w:t>
      </w:r>
    </w:p>
    <w:p w:rsidR="00766B8E" w:rsidRPr="008A13C2" w:rsidRDefault="006A2A86" w:rsidP="008A13C2">
      <w:pPr>
        <w:pStyle w:val="ListParagraph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3C2">
        <w:rPr>
          <w:rFonts w:ascii="Times New Roman" w:eastAsia="Calibri" w:hAnsi="Times New Roman" w:cs="Times New Roman"/>
          <w:sz w:val="24"/>
          <w:szCs w:val="24"/>
        </w:rPr>
        <w:t xml:space="preserve">Pendaftaran dan pembayaran paling </w:t>
      </w:r>
      <w:r w:rsidR="008A13C2">
        <w:rPr>
          <w:rFonts w:ascii="Times New Roman" w:eastAsia="Calibri" w:hAnsi="Times New Roman" w:cs="Times New Roman"/>
          <w:sz w:val="24"/>
          <w:szCs w:val="24"/>
        </w:rPr>
        <w:t>lambat dilakukan pada tanggal 2</w:t>
      </w:r>
      <w:r w:rsidR="008A13C2">
        <w:rPr>
          <w:rFonts w:ascii="Times New Roman" w:eastAsia="Calibri" w:hAnsi="Times New Roman" w:cs="Times New Roman"/>
          <w:sz w:val="24"/>
          <w:szCs w:val="24"/>
          <w:lang w:val="en-ID"/>
        </w:rPr>
        <w:t>2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13C2">
        <w:rPr>
          <w:rFonts w:ascii="Times New Roman" w:eastAsia="Calibri" w:hAnsi="Times New Roman" w:cs="Times New Roman"/>
          <w:sz w:val="24"/>
          <w:szCs w:val="24"/>
        </w:rPr>
        <w:t>Februari 2017 pu</w:t>
      </w:r>
      <w:r w:rsidR="001125EC" w:rsidRPr="008A13C2">
        <w:rPr>
          <w:rFonts w:ascii="Times New Roman" w:eastAsia="Calibri" w:hAnsi="Times New Roman" w:cs="Times New Roman"/>
          <w:sz w:val="24"/>
          <w:szCs w:val="24"/>
        </w:rPr>
        <w:t>kul 23.59 WIB.</w:t>
      </w:r>
    </w:p>
    <w:p w:rsidR="001125EC" w:rsidRPr="008A13C2" w:rsidRDefault="001125EC" w:rsidP="006A2A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45C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TUJUAN KEGIATAN</w:t>
      </w:r>
    </w:p>
    <w:p w:rsidR="001125EC" w:rsidRPr="00045C95" w:rsidRDefault="001125EC" w:rsidP="001125E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C95">
        <w:rPr>
          <w:rStyle w:val="fontstyle01"/>
          <w:rFonts w:ascii="Times New Roman" w:hAnsi="Times New Roman" w:cs="Times New Roman"/>
        </w:rPr>
        <w:t xml:space="preserve">Tujuan Umum: </w:t>
      </w:r>
    </w:p>
    <w:p w:rsidR="001125EC" w:rsidRPr="00045C95" w:rsidRDefault="001125EC" w:rsidP="001125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C95">
        <w:rPr>
          <w:rStyle w:val="fontstyle01"/>
          <w:rFonts w:ascii="Times New Roman" w:hAnsi="Times New Roman" w:cs="Times New Roman"/>
        </w:rPr>
        <w:t>Memberikan wahana untuk meningkatkan kemampuan para mahasiswa,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khususnya mahasiswa keperawatan, dan untuk megembangkan kemampuan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 xml:space="preserve">dalam proses keperawatan secara holistik sesuai dengan </w:t>
      </w:r>
      <w:r w:rsidRPr="00045C95">
        <w:rPr>
          <w:rStyle w:val="fontstyle21"/>
          <w:rFonts w:ascii="Times New Roman" w:hAnsi="Times New Roman" w:cs="Times New Roman"/>
        </w:rPr>
        <w:t>evidence based</w:t>
      </w:r>
      <w:r w:rsidRPr="00045C95">
        <w:rPr>
          <w:rFonts w:ascii="Times New Roman" w:hAnsi="Times New Roman" w:cs="Times New Roman"/>
          <w:i/>
          <w:iCs/>
          <w:color w:val="000000"/>
        </w:rPr>
        <w:br/>
      </w:r>
      <w:r w:rsidRPr="00045C95">
        <w:rPr>
          <w:rStyle w:val="fontstyle21"/>
          <w:rFonts w:ascii="Times New Roman" w:hAnsi="Times New Roman" w:cs="Times New Roman"/>
        </w:rPr>
        <w:t>practice.</w:t>
      </w:r>
    </w:p>
    <w:p w:rsidR="001125EC" w:rsidRPr="00045C95" w:rsidRDefault="001125EC" w:rsidP="001125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Style w:val="fontstyle01"/>
          <w:rFonts w:ascii="Times New Roman" w:eastAsia="Calibri" w:hAnsi="Times New Roman" w:cs="Times New Roman"/>
          <w:b/>
          <w:color w:val="auto"/>
        </w:rPr>
      </w:pPr>
      <w:r w:rsidRPr="00045C95">
        <w:rPr>
          <w:rStyle w:val="fontstyle01"/>
          <w:rFonts w:ascii="Times New Roman" w:hAnsi="Times New Roman" w:cs="Times New Roman"/>
        </w:rPr>
        <w:t>Sebagai wadah untuk meningkatkan dan mengembangkan kemampuan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berbahasa Inggris mahasiswa ilmu keperawatan yang dituangkan dalam debat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Bahasa Inggris.</w:t>
      </w:r>
    </w:p>
    <w:p w:rsidR="008A13C2" w:rsidRDefault="008A13C2" w:rsidP="001125EC">
      <w:pPr>
        <w:spacing w:after="0" w:line="360" w:lineRule="auto"/>
        <w:jc w:val="both"/>
        <w:rPr>
          <w:rStyle w:val="fontstyle01"/>
          <w:rFonts w:ascii="Times New Roman" w:hAnsi="Times New Roman" w:cs="Times New Roman"/>
          <w:lang w:val="en-ID"/>
        </w:rPr>
      </w:pPr>
    </w:p>
    <w:p w:rsidR="001125EC" w:rsidRPr="00045C95" w:rsidRDefault="001125EC" w:rsidP="001125E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C95">
        <w:rPr>
          <w:rStyle w:val="fontstyle01"/>
          <w:rFonts w:ascii="Times New Roman" w:hAnsi="Times New Roman" w:cs="Times New Roman"/>
        </w:rPr>
        <w:lastRenderedPageBreak/>
        <w:t>Tujuan Khusus:</w:t>
      </w:r>
    </w:p>
    <w:p w:rsidR="001125EC" w:rsidRPr="00045C95" w:rsidRDefault="001125EC" w:rsidP="001125E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Style w:val="fontstyle01"/>
          <w:rFonts w:ascii="Times New Roman" w:eastAsia="Calibri" w:hAnsi="Times New Roman" w:cs="Times New Roman"/>
          <w:b/>
          <w:color w:val="auto"/>
        </w:rPr>
      </w:pPr>
      <w:r w:rsidRPr="00045C95">
        <w:rPr>
          <w:rStyle w:val="fontstyle01"/>
          <w:rFonts w:ascii="Times New Roman" w:hAnsi="Times New Roman" w:cs="Times New Roman"/>
        </w:rPr>
        <w:t>Menyediakan wahana bagi lembaga mahasiswa keperawatan Indonesia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untuk mengembangkan ilmu tentang asuhan keperawatan dalam tingkat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nasional</w:t>
      </w:r>
    </w:p>
    <w:p w:rsidR="001125EC" w:rsidRPr="00045C95" w:rsidRDefault="001125EC" w:rsidP="001125E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C95">
        <w:rPr>
          <w:rStyle w:val="fontstyle01"/>
          <w:rFonts w:ascii="Times New Roman" w:hAnsi="Times New Roman" w:cs="Times New Roman"/>
        </w:rPr>
        <w:t>Memotivasi lembaga mahasiswa keperawatan agar selalu meningkatkan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kemampuan intelektual dan nalar sehingga dapat memacu kemampuan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berfikir kritis.</w:t>
      </w:r>
    </w:p>
    <w:p w:rsidR="001F1E85" w:rsidRPr="00045C95" w:rsidRDefault="001125EC" w:rsidP="001125E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C95">
        <w:rPr>
          <w:rStyle w:val="fontstyle01"/>
          <w:rFonts w:ascii="Times New Roman" w:hAnsi="Times New Roman" w:cs="Times New Roman"/>
        </w:rPr>
        <w:t>Menjaring bibit unggul dan berprestasi sebagai calon peserta Ners</w:t>
      </w:r>
      <w:r w:rsidRPr="00045C95">
        <w:rPr>
          <w:rFonts w:ascii="Times New Roman" w:hAnsi="Times New Roman" w:cs="Times New Roman"/>
          <w:color w:val="000000"/>
        </w:rPr>
        <w:br/>
      </w:r>
      <w:r w:rsidRPr="00045C95">
        <w:rPr>
          <w:rStyle w:val="fontstyle01"/>
          <w:rFonts w:ascii="Times New Roman" w:hAnsi="Times New Roman" w:cs="Times New Roman"/>
        </w:rPr>
        <w:t>Vaganza Nasional ILMIKI 2017</w:t>
      </w:r>
    </w:p>
    <w:p w:rsidR="008A13C2" w:rsidRDefault="008A13C2" w:rsidP="00125E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C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TEMA KEGIATAN</w:t>
      </w: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045C95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“</w:t>
      </w:r>
      <w:r w:rsidR="001125EC" w:rsidRPr="008A1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Holistic </w:t>
      </w:r>
      <w:r w:rsidR="008A13C2" w:rsidRPr="008A1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Care </w:t>
      </w:r>
      <w:r w:rsidR="008A13C2" w:rsidRPr="008A13C2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a</w:t>
      </w:r>
      <w:r w:rsidR="008A13C2" w:rsidRPr="008A1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 </w:t>
      </w:r>
      <w:r w:rsidR="008A13C2" w:rsidRPr="008A13C2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a</w:t>
      </w:r>
      <w:r w:rsidR="008A13C2" w:rsidRPr="008A1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Nursing Based Practice</w:t>
      </w:r>
      <w:r w:rsidR="008A13C2" w:rsidRPr="008A13C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”</w:t>
      </w:r>
    </w:p>
    <w:p w:rsidR="00125E98" w:rsidRPr="00045C95" w:rsidRDefault="00125E98" w:rsidP="00125E98">
      <w:pPr>
        <w:spacing w:after="0" w:line="360" w:lineRule="auto"/>
        <w:rPr>
          <w:rFonts w:ascii="Times New Roman" w:eastAsia="Calibri" w:hAnsi="Times New Roman" w:cs="Times New Roman"/>
          <w:i/>
          <w:iCs/>
          <w:sz w:val="23"/>
          <w:szCs w:val="23"/>
          <w:lang w:val="en-US"/>
        </w:rPr>
      </w:pPr>
    </w:p>
    <w:p w:rsidR="00DA7FCB" w:rsidRDefault="00DA7FCB" w:rsidP="00DA7FC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JADWAL KEGIATAN NERS VAGANZA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NASIONAL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ILMIKI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2017</w:t>
      </w:r>
    </w:p>
    <w:p w:rsidR="00DA7FCB" w:rsidRDefault="00DA7FCB" w:rsidP="00DA7FC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Rundown Kegiatan Jumat, 24 Februari 2017</w:t>
      </w:r>
    </w:p>
    <w:tbl>
      <w:tblPr>
        <w:tblStyle w:val="TableGrid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983"/>
        <w:gridCol w:w="4753"/>
        <w:gridCol w:w="1889"/>
      </w:tblGrid>
      <w:tr w:rsidR="00DA7FCB" w:rsidTr="00DA7FCB">
        <w:trPr>
          <w:trHeight w:val="414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Waktu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Durasi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Tempat</w:t>
            </w: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Penjemputan Peserta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Stasiun, Terminal dan Bandara</w:t>
            </w: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12.00 – 15.40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Stay in hotel (peserta sudah siap+sholat)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Edus Hotel</w:t>
            </w: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15.40 – 16.00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Mobilisasi ke Kampus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AR B</w:t>
            </w: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16.00 – 16.30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Registrasi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16.30 – 16.40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Pembukaan &amp; Safety breafing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16.40 – 16.45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Tilawah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16.45 – 17.00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Menyanyikan lagu Indonesia raya, Mars Muhammadiyah, Mars PPNI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17.00 – 17.15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Hiburan NDC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17.15 – 17.25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Sambutan dan laporan Ketua penyelenggara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17.25 – 17.30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Sambutan Kaprodi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17.30 – 17.35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Sambutan Dekan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17.35 – 17.40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Sambutan Ilmiki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17.40 – 17.45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Sambutan ketua HIMIKA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17.45 – 17.50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Pengalungan karangan bunga &amp; pemukulan gong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17.50 – 18.00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Ikrar panitia penyelenggara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18.00 – 18.05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Penutup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18.05 – 18.35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SHOLAT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MASJID</w:t>
            </w:r>
          </w:p>
        </w:tc>
      </w:tr>
      <w:tr w:rsidR="00DA7FCB" w:rsidTr="00DA7FC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18.35 – 20.35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160’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Mini KG</w:t>
            </w:r>
          </w:p>
        </w:tc>
      </w:tr>
    </w:tbl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Rundown Kegiatan Sabtu, 25 Februari 2017</w:t>
      </w:r>
    </w:p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NURSING SKILL</w:t>
      </w:r>
    </w:p>
    <w:tbl>
      <w:tblPr>
        <w:tblStyle w:val="TableGrid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142"/>
        <w:gridCol w:w="3118"/>
        <w:gridCol w:w="1387"/>
        <w:gridCol w:w="1651"/>
      </w:tblGrid>
      <w:tr w:rsidR="00DA7FCB" w:rsidTr="00DA7FCB">
        <w:trPr>
          <w:trHeight w:val="221"/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WAKTU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DURASI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KEGIATAN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TEMPAT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PJ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07.30 – 08.00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Registrasi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PSIK</w:t>
            </w: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Ksk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08.00 – 08.15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Pembacaan Peraturan Lomba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08.15 – 09.55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MCQ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Lo, 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09.55 – 10.05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Istirahat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10.05 – 10.10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Mobilisasi Tim Askep I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MINHOS</w:t>
            </w:r>
          </w:p>
        </w:tc>
        <w:tc>
          <w:tcPr>
            <w:tcW w:w="1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Acara</w:t>
            </w: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10.10 – 10.40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I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10.40 – 10.45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Bersihkan Alat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10.45 – 11.15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II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11.15 – 11.20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Bersihkan Alat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11.20 – 11.50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III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11.50 – 12.30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40’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ISHOMA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MASJID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Lo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12.30 – 13.00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IV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MINHOS</w:t>
            </w: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Acara</w:t>
            </w:r>
          </w:p>
          <w:p w:rsidR="00DA7FCB" w:rsidRDefault="00DA7FCB">
            <w:pPr>
              <w:tabs>
                <w:tab w:val="left" w:pos="420"/>
                <w:tab w:val="center" w:pos="717"/>
              </w:tabs>
              <w:jc w:val="center"/>
              <w:rPr>
                <w:rFonts w:ascii="Times New Roman" w:hAnsi="Times New Roman"/>
              </w:rPr>
            </w:pP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13.00 – 13.05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Bersihkan Alat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13.05 – 13.35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V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13.35 – 13.40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Bersihkan Alat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13.40 – 14.10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VI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14.10 – 14.15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Bersihkan Alat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14.15 – 14.45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VII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14.45 - 14.50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Bereskan Alat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14.50 - 15.20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VIII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15.20 – 15.50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SHOLAT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MASJID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Lo</w:t>
            </w:r>
          </w:p>
        </w:tc>
      </w:tr>
      <w:tr w:rsidR="00DA7FCB" w:rsidTr="00DA7FCB">
        <w:trPr>
          <w:trHeight w:val="452"/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15.50 – 16.20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TIM ASKEP IX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MINHOS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16.20 – 16.55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Penilaian Juri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Juri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16.55 -  17.10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Pengumuman Final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PSIK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17.10 – 17.20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Persiapan final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PSIK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Acara, Perkap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17.20 – 17.50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Babak Wajib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PSIK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17.50 – 18.20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30’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SHOLAT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MASJID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LO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18.20 – 19.05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45’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Babak rebutan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PSIK</w:t>
            </w:r>
          </w:p>
        </w:tc>
        <w:tc>
          <w:tcPr>
            <w:tcW w:w="1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FCB" w:rsidRDefault="00DA7FCB">
            <w:pPr>
              <w:jc w:val="center"/>
              <w:rPr>
                <w:rFonts w:ascii="Times New Roman" w:eastAsiaTheme="minorHAnsi" w:hAnsi="Times New Roman"/>
              </w:rPr>
            </w:pP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Acara</w:t>
            </w:r>
          </w:p>
        </w:tc>
      </w:tr>
      <w:tr w:rsidR="00DA7FCB" w:rsidTr="00DA7FCB">
        <w:trPr>
          <w:jc w:val="center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19.05 – 19.10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5’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Penutup</w:t>
            </w: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FCB" w:rsidRDefault="00DA7FCB">
            <w:pPr>
              <w:rPr>
                <w:rFonts w:ascii="Times New Roman" w:hAnsi="Times New Roman"/>
              </w:rPr>
            </w:pPr>
          </w:p>
        </w:tc>
      </w:tr>
    </w:tbl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Rundown Kegiatan Sabtu, 26 Februari 2017</w:t>
      </w:r>
    </w:p>
    <w:p w:rsidR="00DA7FCB" w:rsidRDefault="00DA7FCB" w:rsidP="00DA7FC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Closing &amp; City Tour</w:t>
      </w:r>
    </w:p>
    <w:tbl>
      <w:tblPr>
        <w:tblStyle w:val="TableGrid"/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676"/>
        <w:gridCol w:w="1904"/>
      </w:tblGrid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Waktu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Durasi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Kegiatan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Tempat</w:t>
            </w: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07.30 – 08.00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Registrasi dan persiapan final debate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Ar.B</w:t>
            </w: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08.00 – 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Pembukaan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08.05 – 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Tilawah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08.10 – 08.20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Sambutan dan laporan ketua panitia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08.20 – 08.25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Sambutan Kaprodi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08.25 – 08.30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Sambutan Dekan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08.30 – 08.35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Sambutan Ilmiki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08.35 – 08.40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Sambutan Ketua HIMIKA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08.40 – 09.40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Final </w:t>
            </w:r>
            <w:r>
              <w:rPr>
                <w:rFonts w:ascii="Times New Roman" w:eastAsiaTheme="minorEastAsia" w:hAnsi="Times New Roman"/>
                <w:i/>
              </w:rPr>
              <w:t>English Debate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09.40 – 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Hiburan 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10.00 -  10.20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Pengumuman juara Skill+Debate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10.20 – 10.35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Pengumuman Tim Terbaik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10.35 – 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Pembagian Plakat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11.05 – 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Penutup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11.10 – 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Foto-foto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 – 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ISHOMA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MASJID</w:t>
            </w: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12.30 – 12.45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Persiapan city tour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UMY</w:t>
            </w: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12.45 – 13.15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Mobilisasi </w:t>
            </w: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CB" w:rsidRDefault="00DA7FCB">
            <w:pPr>
              <w:rPr>
                <w:rFonts w:ascii="Times New Roman" w:eastAsiaTheme="minorEastAsia" w:hAnsi="Times New Roman"/>
              </w:rPr>
            </w:pP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13.15 – 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45’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Wisata Benteng Vendeburg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Benteng Vendeburg</w:t>
            </w: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Malioboro+sholat ashar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Malioboro </w:t>
            </w:r>
          </w:p>
        </w:tc>
      </w:tr>
      <w:tr w:rsidR="00DA7FCB" w:rsidTr="00DA7FCB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16.30 – 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Perjalanan pulang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CB" w:rsidRDefault="00DA7FCB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Perjalanan </w:t>
            </w:r>
          </w:p>
        </w:tc>
      </w:tr>
    </w:tbl>
    <w:p w:rsidR="001125EC" w:rsidRPr="00045C95" w:rsidRDefault="001125EC" w:rsidP="001125EC">
      <w:pPr>
        <w:spacing w:line="259" w:lineRule="auto"/>
        <w:ind w:left="1092"/>
        <w:jc w:val="center"/>
        <w:rPr>
          <w:rFonts w:ascii="Times New Roman" w:hAnsi="Times New Roman" w:cs="Times New Roman"/>
        </w:rPr>
      </w:pPr>
      <w:r w:rsidRPr="00045C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25EC" w:rsidRPr="00045C95" w:rsidRDefault="001125EC" w:rsidP="00125E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E98" w:rsidRPr="00AF7CE5" w:rsidRDefault="00125E98" w:rsidP="00125E98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AF7CE5">
        <w:rPr>
          <w:rFonts w:ascii="Times New Roman" w:eastAsia="Calibri" w:hAnsi="Times New Roman" w:cs="Times New Roman"/>
          <w:b/>
        </w:rPr>
        <w:t>ANGGARAN DANA</w:t>
      </w:r>
    </w:p>
    <w:p w:rsidR="00AF7CE5" w:rsidRPr="00AF7CE5" w:rsidRDefault="00AF7CE5" w:rsidP="00AF7CE5">
      <w:pPr>
        <w:tabs>
          <w:tab w:val="left" w:pos="360"/>
          <w:tab w:val="left" w:pos="5387"/>
          <w:tab w:val="left" w:pos="5954"/>
          <w:tab w:val="left" w:pos="6946"/>
        </w:tabs>
        <w:spacing w:after="160" w:line="259" w:lineRule="auto"/>
        <w:rPr>
          <w:rFonts w:ascii="Times New Roman" w:eastAsia="Calibri" w:hAnsi="Times New Roman" w:cs="Times New Roman"/>
        </w:rPr>
      </w:pPr>
      <w:r w:rsidRPr="00AF7CE5">
        <w:rPr>
          <w:rFonts w:ascii="Times New Roman" w:eastAsia="Calibri" w:hAnsi="Times New Roman" w:cs="Times New Roman"/>
          <w:lang w:val="en-US"/>
        </w:rPr>
        <w:t xml:space="preserve">1. </w:t>
      </w:r>
      <w:r w:rsidRPr="00AF7CE5">
        <w:rPr>
          <w:rFonts w:ascii="Times New Roman" w:eastAsia="Calibri" w:hAnsi="Times New Roman" w:cs="Times New Roman"/>
        </w:rPr>
        <w:t>Biaya Registrasi Kontingen</w:t>
      </w:r>
      <w:r w:rsidRPr="00AF7CE5">
        <w:rPr>
          <w:rFonts w:ascii="Times New Roman" w:eastAsia="Calibri" w:hAnsi="Times New Roman" w:cs="Times New Roman"/>
        </w:rPr>
        <w:tab/>
      </w:r>
      <w:r w:rsidRPr="00AF7CE5">
        <w:rPr>
          <w:rFonts w:ascii="Times New Roman" w:eastAsia="Calibri" w:hAnsi="Times New Roman" w:cs="Times New Roman"/>
        </w:rPr>
        <w:tab/>
        <w:t>3 orang</w:t>
      </w:r>
      <w:r w:rsidRPr="00AF7CE5">
        <w:rPr>
          <w:rFonts w:ascii="Times New Roman" w:eastAsia="Calibri" w:hAnsi="Times New Roman" w:cs="Times New Roman"/>
          <w:lang w:val="en-US"/>
        </w:rPr>
        <w:tab/>
      </w:r>
      <w:r w:rsidRPr="00AF7CE5">
        <w:rPr>
          <w:rFonts w:ascii="Times New Roman" w:eastAsia="Calibri" w:hAnsi="Times New Roman" w:cs="Times New Roman"/>
        </w:rPr>
        <w:t>Rp</w:t>
      </w:r>
      <w:r w:rsidRPr="00AF7CE5">
        <w:rPr>
          <w:rFonts w:ascii="Times New Roman" w:eastAsia="Calibri" w:hAnsi="Times New Roman" w:cs="Times New Roman"/>
          <w:lang w:val="en-US"/>
        </w:rPr>
        <w:t xml:space="preserve"> </w:t>
      </w:r>
      <w:r w:rsidRPr="00AF7CE5">
        <w:rPr>
          <w:rFonts w:ascii="Times New Roman" w:eastAsia="Calibri" w:hAnsi="Times New Roman" w:cs="Times New Roman"/>
        </w:rPr>
        <w:t>1.350.000</w:t>
      </w:r>
    </w:p>
    <w:p w:rsidR="00AF7CE5" w:rsidRPr="00AF7CE5" w:rsidRDefault="00AF7CE5" w:rsidP="00AF7CE5">
      <w:pPr>
        <w:tabs>
          <w:tab w:val="left" w:pos="5387"/>
          <w:tab w:val="left" w:pos="5954"/>
          <w:tab w:val="left" w:pos="6946"/>
        </w:tabs>
        <w:spacing w:after="160" w:line="259" w:lineRule="auto"/>
        <w:rPr>
          <w:rFonts w:ascii="Times New Roman" w:eastAsia="Calibri" w:hAnsi="Times New Roman" w:cs="Times New Roman"/>
        </w:rPr>
      </w:pPr>
      <w:r w:rsidRPr="00AF7CE5">
        <w:rPr>
          <w:rFonts w:ascii="Times New Roman" w:eastAsia="Calibri" w:hAnsi="Times New Roman" w:cs="Times New Roman"/>
        </w:rPr>
        <w:t xml:space="preserve">2. Biaya Perjalanan Berangkat dan Pulang Kontingen </w:t>
      </w:r>
      <w:r w:rsidRPr="00AF7CE5">
        <w:rPr>
          <w:rFonts w:ascii="Times New Roman" w:eastAsia="Calibri" w:hAnsi="Times New Roman" w:cs="Times New Roman"/>
          <w:lang w:val="en-US"/>
        </w:rPr>
        <w:t xml:space="preserve">      </w:t>
      </w:r>
      <w:r w:rsidRPr="00AF7CE5">
        <w:rPr>
          <w:rFonts w:ascii="Times New Roman" w:eastAsia="Calibri" w:hAnsi="Times New Roman" w:cs="Times New Roman"/>
        </w:rPr>
        <w:tab/>
      </w:r>
      <w:r w:rsidRPr="00AF7CE5">
        <w:rPr>
          <w:rFonts w:ascii="Times New Roman" w:eastAsia="Calibri" w:hAnsi="Times New Roman" w:cs="Times New Roman"/>
        </w:rPr>
        <w:tab/>
        <w:t>3</w:t>
      </w:r>
      <w:r w:rsidRPr="00AF7CE5">
        <w:rPr>
          <w:rFonts w:ascii="Times New Roman" w:eastAsia="Calibri" w:hAnsi="Times New Roman" w:cs="Times New Roman"/>
          <w:lang w:val="en-US"/>
        </w:rPr>
        <w:t xml:space="preserve"> orang</w:t>
      </w:r>
      <w:r w:rsidRPr="00AF7CE5">
        <w:rPr>
          <w:rFonts w:ascii="Times New Roman" w:eastAsia="Calibri" w:hAnsi="Times New Roman" w:cs="Times New Roman"/>
          <w:lang w:val="en-US"/>
        </w:rPr>
        <w:tab/>
      </w:r>
      <w:proofErr w:type="spellStart"/>
      <w:r w:rsidRPr="00AF7CE5">
        <w:rPr>
          <w:rFonts w:ascii="Times New Roman" w:eastAsia="Calibri" w:hAnsi="Times New Roman" w:cs="Times New Roman"/>
          <w:lang w:val="en-US"/>
        </w:rPr>
        <w:t>Rp</w:t>
      </w:r>
      <w:proofErr w:type="spellEnd"/>
      <w:r w:rsidRPr="00AF7CE5">
        <w:rPr>
          <w:rFonts w:ascii="Times New Roman" w:eastAsia="Calibri" w:hAnsi="Times New Roman" w:cs="Times New Roman"/>
          <w:lang w:val="en-US"/>
        </w:rPr>
        <w:t xml:space="preserve"> </w:t>
      </w:r>
      <w:r w:rsidRPr="00AF7CE5">
        <w:rPr>
          <w:rFonts w:ascii="Times New Roman" w:eastAsia="Calibri" w:hAnsi="Times New Roman" w:cs="Times New Roman"/>
        </w:rPr>
        <w:t>1.065.000</w:t>
      </w:r>
    </w:p>
    <w:p w:rsidR="00AF7CE5" w:rsidRPr="00AF7CE5" w:rsidRDefault="00AF7CE5" w:rsidP="00AF7CE5">
      <w:pPr>
        <w:tabs>
          <w:tab w:val="left" w:pos="5387"/>
          <w:tab w:val="left" w:pos="5913"/>
          <w:tab w:val="left" w:pos="5954"/>
          <w:tab w:val="left" w:pos="6946"/>
        </w:tabs>
        <w:spacing w:after="160" w:line="259" w:lineRule="auto"/>
        <w:rPr>
          <w:rFonts w:ascii="Times New Roman" w:eastAsia="Calibri" w:hAnsi="Times New Roman" w:cs="Times New Roman"/>
          <w:lang w:val="en-US"/>
        </w:rPr>
      </w:pPr>
      <w:r w:rsidRPr="00AF7CE5">
        <w:rPr>
          <w:rFonts w:ascii="Times New Roman" w:eastAsia="Calibri" w:hAnsi="Times New Roman" w:cs="Times New Roman"/>
          <w:lang w:val="en-US"/>
        </w:rPr>
        <w:t>3</w:t>
      </w:r>
      <w:r w:rsidRPr="00AF7CE5">
        <w:rPr>
          <w:rFonts w:ascii="Times New Roman" w:eastAsia="Calibri" w:hAnsi="Times New Roman" w:cs="Times New Roman"/>
        </w:rPr>
        <w:t>. Biaya Makan Kontingen selama 3 hari dengan 7 kali makan</w:t>
      </w:r>
      <w:r w:rsidRPr="00AF7CE5">
        <w:rPr>
          <w:rFonts w:ascii="Times New Roman" w:eastAsia="Calibri" w:hAnsi="Times New Roman" w:cs="Times New Roman"/>
        </w:rPr>
        <w:tab/>
        <w:t>3 orang</w:t>
      </w:r>
      <w:r w:rsidRPr="00AF7CE5">
        <w:rPr>
          <w:rFonts w:ascii="Times New Roman" w:eastAsia="Calibri" w:hAnsi="Times New Roman" w:cs="Times New Roman"/>
          <w:lang w:val="en-US"/>
        </w:rPr>
        <w:tab/>
      </w:r>
      <w:r w:rsidRPr="00AF7CE5">
        <w:rPr>
          <w:rFonts w:ascii="Times New Roman" w:eastAsia="Calibri" w:hAnsi="Times New Roman" w:cs="Times New Roman"/>
        </w:rPr>
        <w:t>Rp</w:t>
      </w:r>
      <w:r w:rsidRPr="00AF7CE5">
        <w:rPr>
          <w:rFonts w:ascii="Times New Roman" w:eastAsia="Calibri" w:hAnsi="Times New Roman" w:cs="Times New Roman"/>
          <w:lang w:val="en-US"/>
        </w:rPr>
        <w:t xml:space="preserve"> </w:t>
      </w:r>
      <w:r w:rsidRPr="00AF7CE5">
        <w:rPr>
          <w:rFonts w:ascii="Times New Roman" w:eastAsia="Calibri" w:hAnsi="Times New Roman" w:cs="Times New Roman"/>
        </w:rPr>
        <w:t>42</w:t>
      </w:r>
      <w:r w:rsidRPr="00AF7CE5">
        <w:rPr>
          <w:rFonts w:ascii="Times New Roman" w:eastAsia="Calibri" w:hAnsi="Times New Roman" w:cs="Times New Roman"/>
          <w:lang w:val="en-US"/>
        </w:rPr>
        <w:t>0</w:t>
      </w:r>
      <w:r w:rsidRPr="00AF7CE5">
        <w:rPr>
          <w:rFonts w:ascii="Times New Roman" w:eastAsia="Calibri" w:hAnsi="Times New Roman" w:cs="Times New Roman"/>
        </w:rPr>
        <w:t xml:space="preserve">.000 </w:t>
      </w:r>
    </w:p>
    <w:p w:rsidR="00AF7CE5" w:rsidRPr="00AF7CE5" w:rsidRDefault="00AF7CE5" w:rsidP="00AF7CE5">
      <w:pPr>
        <w:tabs>
          <w:tab w:val="left" w:pos="5954"/>
          <w:tab w:val="left" w:pos="6946"/>
        </w:tabs>
        <w:spacing w:after="160" w:line="259" w:lineRule="auto"/>
        <w:rPr>
          <w:rFonts w:ascii="Times New Roman" w:eastAsia="Calibri" w:hAnsi="Times New Roman" w:cs="Times New Roman"/>
        </w:rPr>
      </w:pPr>
      <w:r w:rsidRPr="00AF7CE5">
        <w:rPr>
          <w:rFonts w:ascii="Times New Roman" w:eastAsia="Calibri" w:hAnsi="Times New Roman" w:cs="Times New Roman"/>
        </w:rPr>
        <w:tab/>
      </w:r>
      <w:r w:rsidRPr="00AF7CE5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11A92" wp14:editId="2CB54FCC">
                <wp:simplePos x="0" y="0"/>
                <wp:positionH relativeFrom="column">
                  <wp:posOffset>5984875</wp:posOffset>
                </wp:positionH>
                <wp:positionV relativeFrom="paragraph">
                  <wp:posOffset>99695</wp:posOffset>
                </wp:positionV>
                <wp:extent cx="381000" cy="352425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CE5" w:rsidRPr="0002059D" w:rsidRDefault="00AF7CE5" w:rsidP="00AF7CE5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25pt;margin-top:7.85pt;width:30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QyugIAALgFAAAOAAAAZHJzL2Uyb0RvYy54bWysVG1vmzAQ/j5p/8Hyd4qhzguopGpDmCZ1&#10;L1K7H+CACdbAZrYT0lX77zubJE07TZq28QHZvvNz99w9vqvrfdeiHddGKJnh6IJgxGWpKiE3Gf7y&#10;UARzjIxlsmKtkjzDj9zg68XbN1dDn/JYNaqtuEYAIk069BlurO3TMDRlwztmLlTPJRhrpTtmYas3&#10;YaXZAOhdG8aETMNB6arXquTGwGk+GvHC49c1L+2nujbcojbDkJv1f+3/a/cPF1cs3WjWN6I8pMH+&#10;IouOCQlBT1A5swxttfgFqhOlVkbV9qJUXajqWpTccwA2EXnF5r5hPfdcoDimP5XJ/D/Y8uPus0ai&#10;yjDFSLIOWvTA9xbdqj2irjpDb1Jwuu/Bze7hGLrsmZr+TpVfDZJq2TC54Tdaq6HhrILsInczPLs6&#10;4hgHsh4+qArCsK1VHmhf686VDoqBAB269HjqjEulhMPLeUQIWEowXU5iGk98BJYeL/fa2Hdcdcgt&#10;Mqyh8R6c7e6Mdcmw9OjiYklViLb1zW/liwNwHE8gNFx1NpeE7+VTQpLVfDWnAY2nq4CSPA9uiiUN&#10;pkU0m+SX+XKZRz9c3IimjagqLl2Yo64i+md9Oyh8VMRJWUa1onJwLiWjN+tlq9GOga4L/x0KcuYW&#10;vkzDFwG4vKIUxZTcxklQTOezgBZ0EiQzMg9IlNwmU0ITmhcvKd0Jyf+dEhoynEygj57Ob7kRMiNL&#10;/0yhMWfcWNoJC5OjFV2G56ANUIdvp1PgSlZ+bZlox/VZKVz6z6UA1GOjvV6dREex2v16DyhOxGtV&#10;PYJytQJlgQhh3MGiUfo7RgOMjgybb1umOUbtewnqTyJK3azxGzqZxbDR55b1uYXJEqAybDEal0s7&#10;zqdtr8WmgUjje5PqBl5MLbyan7M6vDMYD57UYZS5+XO+917PA3fxEwAA//8DAFBLAwQUAAYACAAA&#10;ACEAH15iCt4AAAAKAQAADwAAAGRycy9kb3ducmV2LnhtbEyPQW7CMBBF95W4gzVI3RWblBSaxkEI&#10;gQSLLkp7ACcekhR7HMUG0tvXWbXLmf/0502+HqxhN+x960jCfCaAIVVOt1RL+PrcP62A+aBIK+MI&#10;Jfygh3UxechVpt2dPvB2CjWLJeQzJaEJocs491WDVvmZ65Bidna9VSGOfc11r+6x3BqeCPHCrWop&#10;XmhUh9sGq8vpaiWI3TN+J/h+MUdblpt9ejhvV07Kx+mweQMWcAh/MIz6UR2K6FS6K2nPjITXRZJG&#10;NAbpEtgICDFuSgnLeQK8yPn/F4pfAAAA//8DAFBLAQItABQABgAIAAAAIQC2gziS/gAAAOEBAAAT&#10;AAAAAAAAAAAAAAAAAAAAAABbQ29udGVudF9UeXBlc10ueG1sUEsBAi0AFAAGAAgAAAAhADj9If/W&#10;AAAAlAEAAAsAAAAAAAAAAAAAAAAALwEAAF9yZWxzLy5yZWxzUEsBAi0AFAAGAAgAAAAhAPechDK6&#10;AgAAuAUAAA4AAAAAAAAAAAAAAAAALgIAAGRycy9lMm9Eb2MueG1sUEsBAi0AFAAGAAgAAAAhAB9e&#10;YgreAAAACgEAAA8AAAAAAAAAAAAAAAAAFAUAAGRycy9kb3ducmV2LnhtbFBLBQYAAAAABAAEAPMA&#10;AAAfBgAAAAA=&#10;" filled="f" stroked="f" strokecolor="#0070c0">
                <v:textbox>
                  <w:txbxContent>
                    <w:p w:rsidR="00AF7CE5" w:rsidRPr="0002059D" w:rsidRDefault="00AF7CE5" w:rsidP="00AF7CE5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AF7CE5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30938" wp14:editId="4F458774">
                <wp:simplePos x="0" y="0"/>
                <wp:positionH relativeFrom="column">
                  <wp:posOffset>-14605</wp:posOffset>
                </wp:positionH>
                <wp:positionV relativeFrom="paragraph">
                  <wp:posOffset>233045</wp:posOffset>
                </wp:positionV>
                <wp:extent cx="59626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15pt;margin-top:18.35pt;width:46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ub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XyaTSc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I/R7rPcAAAACAEAAA8AAABkcnMvZG93bnJldi54bWxM&#10;j0FPwzAMhe9I/IfISFzQlq4Tg5W604TEgSPbJK5eY9pC41RNupb9egIc4Gb7PT1/L99MtlUn7n3j&#10;BGExT0CxlM40UiEc9k+ze1A+kBhqnTDCJ3vYFJcXOWXGjfLCp12oVAwRnxFCHUKXae3Lmi35uetY&#10;ovbmekshrn2lTU9jDLetTpNkpS01Ej/U1PFjzeXHbrAI7IfbRbJd2+rwfB5vXtPz+9jtEa+vpu0D&#10;qMBT+DPDN35EhyIyHd0gxqsWYZYuoxNhuboDFfX1z3D8Pegi1/8LFF8AAAD//wMAUEsBAi0AFAAG&#10;AAgAAAAhALaDOJL+AAAA4QEAABMAAAAAAAAAAAAAAAAAAAAAAFtDb250ZW50X1R5cGVzXS54bWxQ&#10;SwECLQAUAAYACAAAACEAOP0h/9YAAACUAQAACwAAAAAAAAAAAAAAAAAvAQAAX3JlbHMvLnJlbHNQ&#10;SwECLQAUAAYACAAAACEAjhlbmyUCAABKBAAADgAAAAAAAAAAAAAAAAAuAgAAZHJzL2Uyb0RvYy54&#10;bWxQSwECLQAUAAYACAAAACEAj9Hus9wAAAAIAQAADwAAAAAAAAAAAAAAAAB/BAAAZHJzL2Rvd25y&#10;ZXYueG1sUEsFBgAAAAAEAAQA8wAAAIgFAAAAAA==&#10;"/>
            </w:pict>
          </mc:Fallback>
        </mc:AlternateContent>
      </w:r>
    </w:p>
    <w:p w:rsidR="00125E98" w:rsidRPr="00045C95" w:rsidRDefault="00AF7CE5" w:rsidP="00AF7CE5">
      <w:pPr>
        <w:tabs>
          <w:tab w:val="left" w:pos="360"/>
          <w:tab w:val="left" w:pos="5387"/>
          <w:tab w:val="left" w:pos="5954"/>
          <w:tab w:val="left" w:pos="6946"/>
        </w:tabs>
        <w:spacing w:after="160" w:line="259" w:lineRule="auto"/>
        <w:rPr>
          <w:rFonts w:ascii="Times New Roman" w:eastAsia="Calibri" w:hAnsi="Times New Roman" w:cs="Times New Roman"/>
          <w:b/>
        </w:rPr>
      </w:pPr>
      <w:r w:rsidRPr="00AF7CE5">
        <w:rPr>
          <w:rFonts w:ascii="Times New Roman" w:eastAsia="Calibri" w:hAnsi="Times New Roman" w:cs="Times New Roman"/>
        </w:rPr>
        <w:t>Total</w:t>
      </w:r>
      <w:r w:rsidRPr="00AF7CE5">
        <w:rPr>
          <w:rFonts w:ascii="Times New Roman" w:eastAsia="Calibri" w:hAnsi="Times New Roman" w:cs="Times New Roman"/>
        </w:rPr>
        <w:tab/>
      </w:r>
      <w:r w:rsidRPr="00AF7CE5">
        <w:rPr>
          <w:rFonts w:ascii="Times New Roman" w:eastAsia="Calibri" w:hAnsi="Times New Roman" w:cs="Times New Roman"/>
          <w:lang w:val="en-ID"/>
        </w:rPr>
        <w:tab/>
      </w:r>
      <w:r w:rsidRPr="00AF7CE5">
        <w:rPr>
          <w:rFonts w:ascii="Times New Roman" w:eastAsia="Calibri" w:hAnsi="Times New Roman" w:cs="Times New Roman"/>
        </w:rPr>
        <w:tab/>
        <w:t>Rp</w:t>
      </w:r>
      <w:r w:rsidRPr="00AF7CE5">
        <w:rPr>
          <w:rFonts w:ascii="Times New Roman" w:eastAsia="Calibri" w:hAnsi="Times New Roman" w:cs="Times New Roman"/>
          <w:lang w:val="en-US"/>
        </w:rPr>
        <w:t xml:space="preserve"> </w:t>
      </w:r>
      <w:r w:rsidRPr="00AF7CE5">
        <w:rPr>
          <w:rFonts w:ascii="Times New Roman" w:eastAsia="Calibri" w:hAnsi="Times New Roman" w:cs="Times New Roman"/>
        </w:rPr>
        <w:t>2.835.000</w:t>
      </w:r>
      <w:r w:rsidR="00125E98" w:rsidRPr="00045C95">
        <w:rPr>
          <w:rFonts w:ascii="Times New Roman" w:eastAsia="Calibri" w:hAnsi="Times New Roman" w:cs="Times New Roman"/>
          <w:b/>
        </w:rPr>
        <w:br w:type="page"/>
      </w:r>
      <w:r w:rsidR="00125E98" w:rsidRPr="00045C95">
        <w:rPr>
          <w:rFonts w:ascii="Times New Roman" w:eastAsia="Calibri" w:hAnsi="Times New Roman" w:cs="Times New Roman"/>
          <w:b/>
        </w:rPr>
        <w:lastRenderedPageBreak/>
        <w:t>PENUTUP</w:t>
      </w:r>
    </w:p>
    <w:p w:rsidR="00125E98" w:rsidRPr="00045C95" w:rsidRDefault="00125E98" w:rsidP="00125E98">
      <w:pPr>
        <w:spacing w:after="160" w:line="259" w:lineRule="auto"/>
        <w:rPr>
          <w:rFonts w:ascii="Times New Roman" w:eastAsia="Calibri" w:hAnsi="Times New Roman" w:cs="Times New Roman"/>
        </w:rPr>
      </w:pPr>
      <w:r w:rsidRPr="00045C95">
        <w:rPr>
          <w:rFonts w:ascii="Times New Roman" w:eastAsia="Calibri" w:hAnsi="Times New Roman" w:cs="Times New Roman"/>
        </w:rPr>
        <w:t>Demikianlah proposal ini kami buat. Atas perhatian dan kerja samanya kami ucapkan terima kasih.</w:t>
      </w:r>
    </w:p>
    <w:p w:rsidR="0008260E" w:rsidRDefault="0008260E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C95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14AD5BE" wp14:editId="1EF6A21C">
                <wp:simplePos x="0" y="0"/>
                <wp:positionH relativeFrom="column">
                  <wp:posOffset>1295400</wp:posOffset>
                </wp:positionH>
                <wp:positionV relativeFrom="paragraph">
                  <wp:posOffset>337184</wp:posOffset>
                </wp:positionV>
                <wp:extent cx="32480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1E349DE" id="Straight Arrow Connector 3" o:spid="_x0000_s1026" type="#_x0000_t32" style="position:absolute;margin-left:102pt;margin-top:26.55pt;width:255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WwwgIAAM0FAAAOAAAAZHJzL2Uyb0RvYy54bWysVE2P2yAQvVfqf0DcvbZj58vaZJV1nF76&#10;sVK26pkYHKNisIDEiar+9w448W62l6raRLIYYGbem3nD/cOpEejItOFKLnB8F2HEZKkol/sF/v68&#10;CWYYGUskJUJJtsBnZvDD8uOH+67N2EjVSlCmEQSRJuvaBa6tbbMwNGXNGmLuVMskHFZKN8SCqfch&#10;1aSD6I0IR1E0CTulaatVyYyB3XV/iJc+flWx0n6rKsMsEgsM2Kz/av/duW+4vCfZXpO25uUFBvkP&#10;FA3hEpIOodbEEnTQ/K9QDS+1Mqqyd6VqQlVVvGSeA7CJozdstjVpmecCxTHtUCbzfmHLr8cnjThd&#10;4AQjSRpo0dZqwve1RSutVYdyJSWUUWmUuGp1rcnAKZdP2vEtT3LbflblT4Okymsi98yjfj63ECp2&#10;HuGNizNMCzl33RdF4Q45WOVLd6p040JCUdDJd+g8dIidLCphMxmls2g0xqi8noUkuzq22thPTDXI&#10;LRbYXHgMBGKfhhw/G+tgkezq4LJKteFCeDkIiTrAPo/GkfcwSnDqTt09cza50OhIQFCgQ6q6ZwCH&#10;kSDGwgEg9j/vKA4NcOzvxv12n+DQgCr7fS9BwNLH9bBu8ml1kNR71YzQ4rK2hIt+Da5COmDMq73n&#10;BtbJwtLvQ+m8En/No3kxK2ZpkI4mRZBG63Ww2uRpMNnE0/E6Wef5Ov7tgMdpVnNKmXSkr1MRp/+m&#10;ust89noe5mIob3gb3RMGsLdIV5txNE2TWTCdjpMgTYooeJxt8mCVx5PJtHjMH4s3SAvP3rwP2KGU&#10;DpU6WKa3Ne0Q5U5WyXg+ijEY0OvRtO8qImIPz19pNUZa2R/c1n4KnH5dDKP3u0E1s4n7+8l4Fb0v&#10;xLWHzhq6cOH2Uiro+bW/frjcPPWTuVP0/KSdut2cwZvhnS7vm3uUXtv+1ssrvPwDAAD//wMAUEsD&#10;BBQABgAIAAAAIQAXaB0G3gAAAAkBAAAPAAAAZHJzL2Rvd25yZXYueG1sTI/BbsIwEETvlfgHa5F6&#10;qYoTSihK46C2CHFOoIfeTLwkUe11ZBtI/75GPbTH2RnNvinWo9Hsgs73lgSkswQYUmNVT62Aw377&#10;uALmgyQltSUU8I0e1uXkrpC5sleq8FKHlsUS8rkU0IUw5Jz7pkMj/cwOSNE7WWdkiNK1XDl5jeVG&#10;83mSLLmRPcUPnRzwvcPmqz4bAfXHm90+bPSw2BxOanS7akWflRD30/H1BVjAMfyF4YYf0aGMTEd7&#10;JuWZFjBPFnFLEJA9pcBi4DnNMmDH3wMvC/5/QfkDAAD//wMAUEsBAi0AFAAGAAgAAAAhALaDOJL+&#10;AAAA4QEAABMAAAAAAAAAAAAAAAAAAAAAAFtDb250ZW50X1R5cGVzXS54bWxQSwECLQAUAAYACAAA&#10;ACEAOP0h/9YAAACUAQAACwAAAAAAAAAAAAAAAAAvAQAAX3JlbHMvLnJlbHNQSwECLQAUAAYACAAA&#10;ACEAze2FsMICAADNBQAADgAAAAAAAAAAAAAAAAAuAgAAZHJzL2Uyb0RvYy54bWxQSwECLQAUAAYA&#10;CAAAACEAF2gdBt4AAAAJAQAADwAAAAAAAAAAAAAAAAAcBQAAZHJzL2Rvd25yZXYueG1sUEsFBgAA&#10;AAAEAAQA8wAAACcGAAAAAA==&#10;" strokeweight="1.5pt">
                <v:shadow color="#868686"/>
              </v:shape>
            </w:pict>
          </mc:Fallback>
        </mc:AlternateContent>
      </w:r>
      <w:r w:rsidRPr="00045C95">
        <w:rPr>
          <w:rFonts w:ascii="Times New Roman" w:eastAsia="Calibri" w:hAnsi="Times New Roman" w:cs="Times New Roman"/>
          <w:b/>
          <w:sz w:val="24"/>
          <w:szCs w:val="24"/>
        </w:rPr>
        <w:t>Hormat Kami</w:t>
      </w:r>
    </w:p>
    <w:p w:rsidR="00125E98" w:rsidRPr="00045C95" w:rsidRDefault="00125E98" w:rsidP="00125E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B2811" w:rsidRPr="00045C95" w:rsidRDefault="00125E98" w:rsidP="006F506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C95">
        <w:rPr>
          <w:rFonts w:ascii="Times New Roman" w:eastAsia="Calibri" w:hAnsi="Times New Roman" w:cs="Times New Roman"/>
          <w:sz w:val="24"/>
          <w:szCs w:val="24"/>
        </w:rPr>
        <w:t xml:space="preserve">Depok, </w:t>
      </w:r>
      <w:r w:rsidR="004505E2" w:rsidRPr="00045C95">
        <w:rPr>
          <w:rFonts w:ascii="Times New Roman" w:eastAsia="Calibri" w:hAnsi="Times New Roman" w:cs="Times New Roman"/>
          <w:sz w:val="24"/>
          <w:szCs w:val="24"/>
        </w:rPr>
        <w:t>23 Februari</w:t>
      </w:r>
      <w:r w:rsidR="003855D5" w:rsidRPr="00045C95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1B2811" w:rsidRPr="00045C95" w:rsidRDefault="001B2811" w:rsidP="00125E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21"/>
      </w:tblGrid>
      <w:tr w:rsidR="00AF7CE5" w:rsidRPr="00045C95" w:rsidTr="001125EC">
        <w:tc>
          <w:tcPr>
            <w:tcW w:w="4503" w:type="dxa"/>
            <w:shd w:val="clear" w:color="auto" w:fill="auto"/>
          </w:tcPr>
          <w:p w:rsidR="00AF7CE5" w:rsidRDefault="00AF7CE5" w:rsidP="00AC4A5C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Calibri" w:hAnsi="Cambria" w:cs="Calibri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Cambria" w:eastAsia="Calibri" w:hAnsi="Cambria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Calibri" w:hAnsi="Cambria" w:cs="Calibri"/>
                <w:sz w:val="24"/>
                <w:szCs w:val="24"/>
                <w:lang w:val="en-US"/>
              </w:rPr>
              <w:t>Kelompok</w:t>
            </w:r>
            <w:proofErr w:type="spellEnd"/>
          </w:p>
          <w:p w:rsidR="00AF7CE5" w:rsidRDefault="00AF7CE5" w:rsidP="00AC4A5C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</w:p>
          <w:p w:rsidR="00AF7CE5" w:rsidRDefault="00AF7CE5" w:rsidP="00AC4A5C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</w:p>
          <w:p w:rsidR="00AF7CE5" w:rsidRDefault="00AF7CE5" w:rsidP="00AC4A5C">
            <w:pPr>
              <w:spacing w:after="0" w:line="36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</w:p>
          <w:p w:rsidR="00AF7CE5" w:rsidRDefault="00AF7CE5" w:rsidP="00AC4A5C">
            <w:pPr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  <w:u w:val="single"/>
              </w:rPr>
              <w:t>Ratna Suryani Gandana</w:t>
            </w:r>
          </w:p>
          <w:p w:rsidR="00AF7CE5" w:rsidRDefault="00AF7CE5" w:rsidP="00AC4A5C">
            <w:pPr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val="en-US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NPM. 1306464431</w:t>
            </w:r>
          </w:p>
          <w:p w:rsidR="00AF7CE5" w:rsidRDefault="00AF7CE5" w:rsidP="00AC4A5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ID"/>
              </w:rPr>
            </w:pPr>
          </w:p>
          <w:p w:rsidR="00AF7CE5" w:rsidRPr="00AF7CE5" w:rsidRDefault="00AF7CE5" w:rsidP="00AC4A5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ID"/>
              </w:rPr>
            </w:pPr>
            <w:bookmarkStart w:id="0" w:name="_GoBack"/>
            <w:bookmarkEnd w:id="0"/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1B2811">
              <w:rPr>
                <w:rFonts w:ascii="Cambria" w:eastAsia="Calibri" w:hAnsi="Cambria" w:cs="Calibri"/>
                <w:sz w:val="24"/>
                <w:szCs w:val="24"/>
                <w:lang w:val="en-US"/>
              </w:rPr>
              <w:t>Anggota</w:t>
            </w:r>
            <w:proofErr w:type="spellEnd"/>
            <w:r w:rsidRPr="001B2811">
              <w:rPr>
                <w:rFonts w:ascii="Cambria" w:eastAsia="Calibri" w:hAnsi="Cambria" w:cs="Calibri"/>
                <w:sz w:val="24"/>
                <w:szCs w:val="24"/>
              </w:rPr>
              <w:t xml:space="preserve"> Kelompok</w:t>
            </w: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6C45E9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  <w:u w:val="single"/>
              </w:rPr>
            </w:pPr>
          </w:p>
          <w:p w:rsidR="00AF7CE5" w:rsidRDefault="00AF7CE5" w:rsidP="00AC4A5C">
            <w:pPr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  <w:u w:val="single"/>
              </w:rPr>
              <w:t>Viona Maria Aritonang</w:t>
            </w:r>
          </w:p>
          <w:p w:rsidR="00AF7CE5" w:rsidRDefault="00AF7CE5" w:rsidP="00AC4A5C">
            <w:pPr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NPM. 1406544204</w:t>
            </w: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AF7CE5" w:rsidRPr="001B2811" w:rsidRDefault="00AF7CE5" w:rsidP="00AC4A5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1B2811">
              <w:rPr>
                <w:rFonts w:ascii="Cambria" w:eastAsia="Calibri" w:hAnsi="Cambria" w:cs="Calibri"/>
                <w:sz w:val="24"/>
                <w:szCs w:val="24"/>
              </w:rPr>
              <w:t>Anggota Kelompok</w:t>
            </w: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  <w:lang w:val="sv-SE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Default="00AF7CE5" w:rsidP="00AC4A5C">
            <w:pPr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  <w:u w:val="single"/>
              </w:rPr>
              <w:t>Shedy Maharani</w:t>
            </w:r>
          </w:p>
          <w:p w:rsidR="00AF7CE5" w:rsidRDefault="00AF7CE5" w:rsidP="00AC4A5C">
            <w:pPr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>
              <w:rPr>
                <w:rFonts w:ascii="Cambria" w:eastAsia="Calibri" w:hAnsi="Cambria" w:cs="Calibri"/>
                <w:sz w:val="24"/>
                <w:szCs w:val="24"/>
              </w:rPr>
              <w:t>NPM. 1506758203</w:t>
            </w:r>
          </w:p>
          <w:p w:rsidR="00AF7CE5" w:rsidRPr="006F506D" w:rsidRDefault="00AF7CE5" w:rsidP="00AC4A5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  <w:lang w:val="en-US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  <w:lang w:val="sv-SE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AF7CE5" w:rsidRPr="001B2811" w:rsidRDefault="00AF7CE5" w:rsidP="00AC4A5C">
            <w:pPr>
              <w:tabs>
                <w:tab w:val="left" w:pos="810"/>
              </w:tabs>
              <w:spacing w:after="0" w:line="240" w:lineRule="auto"/>
              <w:ind w:left="57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125E98" w:rsidRPr="00045C95" w:rsidTr="001125EC">
        <w:tc>
          <w:tcPr>
            <w:tcW w:w="4503" w:type="dxa"/>
            <w:shd w:val="clear" w:color="auto" w:fill="auto"/>
          </w:tcPr>
          <w:p w:rsidR="00125E98" w:rsidRPr="00045C95" w:rsidRDefault="00125E98" w:rsidP="00125E9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  <w:shd w:val="clear" w:color="auto" w:fill="auto"/>
          </w:tcPr>
          <w:p w:rsidR="00125E98" w:rsidRPr="00045C95" w:rsidRDefault="00125E98" w:rsidP="00125E9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253" w:rsidRPr="00045C95" w:rsidRDefault="00913253">
      <w:pPr>
        <w:rPr>
          <w:rFonts w:ascii="Times New Roman" w:hAnsi="Times New Roman" w:cs="Times New Roman"/>
        </w:rPr>
      </w:pPr>
    </w:p>
    <w:sectPr w:rsidR="00913253" w:rsidRPr="00045C95" w:rsidSect="001125EC">
      <w:footerReference w:type="default" r:id="rId11"/>
      <w:pgSz w:w="11907" w:h="16839" w:code="9"/>
      <w:pgMar w:top="226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9" w:rsidRDefault="00986CD9">
      <w:pPr>
        <w:spacing w:after="0" w:line="240" w:lineRule="auto"/>
      </w:pPr>
      <w:r>
        <w:separator/>
      </w:r>
    </w:p>
  </w:endnote>
  <w:endnote w:type="continuationSeparator" w:id="0">
    <w:p w:rsidR="00986CD9" w:rsidRDefault="0098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5" w:rsidRPr="00BE370A" w:rsidRDefault="00045C95" w:rsidP="001125EC">
    <w:pPr>
      <w:tabs>
        <w:tab w:val="left" w:pos="2340"/>
      </w:tabs>
      <w:spacing w:line="360" w:lineRule="auto"/>
      <w:ind w:left="2160" w:firstLine="90"/>
      <w:contextualSpacing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</w:rPr>
      <w:t xml:space="preserve">     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Cambria" w:hAnsi="Cambria"/>
        <w:b/>
        <w:szCs w:val="24"/>
      </w:rPr>
      <w:tab/>
    </w:r>
    <w:r>
      <w:rPr>
        <w:rFonts w:ascii="Cambria" w:hAnsi="Cambria"/>
        <w:b/>
        <w:szCs w:val="24"/>
      </w:rPr>
      <w:tab/>
    </w:r>
    <w:r>
      <w:rPr>
        <w:rFonts w:ascii="Cambria" w:hAnsi="Cambria"/>
        <w:b/>
        <w:szCs w:val="24"/>
      </w:rPr>
      <w:tab/>
    </w:r>
  </w:p>
  <w:p w:rsidR="00045C95" w:rsidRDefault="00045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9" w:rsidRDefault="00986CD9">
      <w:pPr>
        <w:spacing w:after="0" w:line="240" w:lineRule="auto"/>
      </w:pPr>
      <w:r>
        <w:separator/>
      </w:r>
    </w:p>
  </w:footnote>
  <w:footnote w:type="continuationSeparator" w:id="0">
    <w:p w:rsidR="00986CD9" w:rsidRDefault="0098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2EE"/>
    <w:multiLevelType w:val="hybridMultilevel"/>
    <w:tmpl w:val="D11A62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05AA"/>
    <w:multiLevelType w:val="hybridMultilevel"/>
    <w:tmpl w:val="AB9612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0FC3"/>
    <w:multiLevelType w:val="hybridMultilevel"/>
    <w:tmpl w:val="5DD67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7267"/>
    <w:multiLevelType w:val="hybridMultilevel"/>
    <w:tmpl w:val="3C98F1CC"/>
    <w:lvl w:ilvl="0" w:tplc="EB1E94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44BCE"/>
    <w:multiLevelType w:val="hybridMultilevel"/>
    <w:tmpl w:val="D436C60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98"/>
    <w:rsid w:val="00003978"/>
    <w:rsid w:val="00045C95"/>
    <w:rsid w:val="000552CD"/>
    <w:rsid w:val="0008260E"/>
    <w:rsid w:val="000E32D4"/>
    <w:rsid w:val="001125EC"/>
    <w:rsid w:val="00125E98"/>
    <w:rsid w:val="00166B5F"/>
    <w:rsid w:val="001B2811"/>
    <w:rsid w:val="001F1856"/>
    <w:rsid w:val="001F1E85"/>
    <w:rsid w:val="002A4B87"/>
    <w:rsid w:val="00354D04"/>
    <w:rsid w:val="003855D5"/>
    <w:rsid w:val="00416A27"/>
    <w:rsid w:val="0044206A"/>
    <w:rsid w:val="00444317"/>
    <w:rsid w:val="004505E2"/>
    <w:rsid w:val="004B3399"/>
    <w:rsid w:val="004E37E1"/>
    <w:rsid w:val="005102C0"/>
    <w:rsid w:val="0052092E"/>
    <w:rsid w:val="00656093"/>
    <w:rsid w:val="006A2A86"/>
    <w:rsid w:val="006C45E9"/>
    <w:rsid w:val="006D6ACF"/>
    <w:rsid w:val="006F506D"/>
    <w:rsid w:val="00766B8E"/>
    <w:rsid w:val="00782515"/>
    <w:rsid w:val="00793EEA"/>
    <w:rsid w:val="007A249C"/>
    <w:rsid w:val="008A13C2"/>
    <w:rsid w:val="008C2114"/>
    <w:rsid w:val="00913253"/>
    <w:rsid w:val="00954222"/>
    <w:rsid w:val="00986CD9"/>
    <w:rsid w:val="009E03E2"/>
    <w:rsid w:val="00A006AA"/>
    <w:rsid w:val="00A93CCB"/>
    <w:rsid w:val="00AF0D16"/>
    <w:rsid w:val="00AF7CE5"/>
    <w:rsid w:val="00B000B2"/>
    <w:rsid w:val="00BE4B90"/>
    <w:rsid w:val="00C222CC"/>
    <w:rsid w:val="00C316C1"/>
    <w:rsid w:val="00DA7FCB"/>
    <w:rsid w:val="00DD7D30"/>
    <w:rsid w:val="00DF1069"/>
    <w:rsid w:val="00E722E1"/>
    <w:rsid w:val="00F01AAC"/>
    <w:rsid w:val="00F12740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125EC"/>
    <w:pPr>
      <w:keepNext/>
      <w:keepLines/>
      <w:spacing w:after="48" w:line="259" w:lineRule="auto"/>
      <w:ind w:left="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5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E98"/>
  </w:style>
  <w:style w:type="table" w:styleId="TableGrid">
    <w:name w:val="Table Grid"/>
    <w:basedOn w:val="TableNormal"/>
    <w:uiPriority w:val="59"/>
    <w:qFormat/>
    <w:rsid w:val="00125E9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9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9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5E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125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5E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5EC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table" w:customStyle="1" w:styleId="TableGrid0">
    <w:name w:val="TableGrid"/>
    <w:rsid w:val="001125EC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DefaultParagraphFont"/>
    <w:rsid w:val="004E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125EC"/>
    <w:pPr>
      <w:keepNext/>
      <w:keepLines/>
      <w:spacing w:after="48" w:line="259" w:lineRule="auto"/>
      <w:ind w:left="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5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E98"/>
  </w:style>
  <w:style w:type="table" w:styleId="TableGrid">
    <w:name w:val="Table Grid"/>
    <w:basedOn w:val="TableNormal"/>
    <w:uiPriority w:val="59"/>
    <w:qFormat/>
    <w:rsid w:val="00125E9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E98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E98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5E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125E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25E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5EC"/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table" w:customStyle="1" w:styleId="TableGrid0">
    <w:name w:val="TableGrid"/>
    <w:rsid w:val="001125EC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DefaultParagraphFont"/>
    <w:rsid w:val="004E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rsvaganza2017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2017-03-14T08:42:00Z</dcterms:created>
  <dcterms:modified xsi:type="dcterms:W3CDTF">2017-03-14T08:42:00Z</dcterms:modified>
</cp:coreProperties>
</file>